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3E44" w:rsidRDefault="00CA7812">
      <w:pPr>
        <w:pStyle w:val="Heading2"/>
        <w:spacing w:before="360" w:after="80"/>
        <w:contextualSpacing w:val="0"/>
      </w:pPr>
      <w:bookmarkStart w:id="0" w:name="h.qwxc29453adu" w:colFirst="0" w:colLast="0"/>
      <w:bookmarkStart w:id="1" w:name="_GoBack"/>
      <w:bookmarkEnd w:id="0"/>
      <w:bookmarkEnd w:id="1"/>
      <w:r>
        <w:rPr>
          <w:rFonts w:ascii="Verdana" w:eastAsia="Verdana" w:hAnsi="Verdana" w:cs="Verdana"/>
          <w:color w:val="ED7D00"/>
          <w:sz w:val="34"/>
          <w:highlight w:val="white"/>
        </w:rPr>
        <w:t xml:space="preserve">Māori Arrival in </w:t>
      </w:r>
      <w:proofErr w:type="spellStart"/>
      <w:r>
        <w:rPr>
          <w:rFonts w:ascii="Verdana" w:eastAsia="Verdana" w:hAnsi="Verdana" w:cs="Verdana"/>
          <w:color w:val="ED7D00"/>
          <w:sz w:val="34"/>
          <w:highlight w:val="white"/>
        </w:rPr>
        <w:t>Aotearoa</w:t>
      </w:r>
      <w:proofErr w:type="spellEnd"/>
      <w:r>
        <w:rPr>
          <w:rFonts w:ascii="Verdana" w:eastAsia="Verdana" w:hAnsi="Verdana" w:cs="Verdana"/>
          <w:color w:val="ED7D00"/>
          <w:sz w:val="34"/>
          <w:highlight w:val="white"/>
        </w:rPr>
        <w:t xml:space="preserve"> New Zealand</w:t>
      </w:r>
    </w:p>
    <w:tbl>
      <w:tblPr>
        <w:tblStyle w:val="a"/>
        <w:tblW w:w="8880"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600" w:firstRow="0" w:lastRow="0" w:firstColumn="0" w:lastColumn="0" w:noHBand="1" w:noVBand="1"/>
      </w:tblPr>
      <w:tblGrid>
        <w:gridCol w:w="8880"/>
      </w:tblGrid>
      <w:tr w:rsidR="00A13E44">
        <w:tc>
          <w:tcPr>
            <w:tcW w:w="888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3E44" w:rsidRDefault="00CA7812">
            <w:pPr>
              <w:jc w:val="center"/>
            </w:pPr>
            <w:r>
              <w:rPr>
                <w:rFonts w:ascii="Verdana" w:eastAsia="Verdana" w:hAnsi="Verdana" w:cs="Verdana"/>
                <w:sz w:val="20"/>
                <w:highlight w:val="white"/>
              </w:rPr>
              <w:t xml:space="preserve">Māori are the </w:t>
            </w:r>
            <w:r>
              <w:rPr>
                <w:rFonts w:ascii="Verdana" w:eastAsia="Verdana" w:hAnsi="Verdana" w:cs="Verdana"/>
                <w:color w:val="FF8000"/>
                <w:sz w:val="20"/>
                <w:highlight w:val="white"/>
              </w:rPr>
              <w:t>indigenous</w:t>
            </w:r>
            <w:r>
              <w:rPr>
                <w:rFonts w:ascii="Verdana" w:eastAsia="Verdana" w:hAnsi="Verdana" w:cs="Verdana"/>
                <w:sz w:val="20"/>
                <w:highlight w:val="white"/>
              </w:rPr>
              <w:t xml:space="preserve"> people of </w:t>
            </w:r>
            <w:proofErr w:type="spellStart"/>
            <w:r>
              <w:rPr>
                <w:rFonts w:ascii="Verdana" w:eastAsia="Verdana" w:hAnsi="Verdana" w:cs="Verdana"/>
                <w:sz w:val="20"/>
                <w:highlight w:val="white"/>
              </w:rPr>
              <w:t>Aotearoa</w:t>
            </w:r>
            <w:proofErr w:type="spellEnd"/>
            <w:r>
              <w:rPr>
                <w:rFonts w:ascii="Verdana" w:eastAsia="Verdana" w:hAnsi="Verdana" w:cs="Verdana"/>
                <w:sz w:val="20"/>
                <w:highlight w:val="white"/>
              </w:rPr>
              <w:t xml:space="preserve"> New Zealand, they settled here over 700 years ago. They came from Polynesia by </w:t>
            </w:r>
            <w:proofErr w:type="spellStart"/>
            <w:r>
              <w:rPr>
                <w:rFonts w:ascii="Verdana" w:eastAsia="Verdana" w:hAnsi="Verdana" w:cs="Verdana"/>
                <w:sz w:val="20"/>
                <w:highlight w:val="white"/>
              </w:rPr>
              <w:t>waka</w:t>
            </w:r>
            <w:proofErr w:type="spellEnd"/>
            <w:r>
              <w:rPr>
                <w:rFonts w:ascii="Verdana" w:eastAsia="Verdana" w:hAnsi="Verdana" w:cs="Verdana"/>
                <w:sz w:val="20"/>
                <w:highlight w:val="white"/>
              </w:rPr>
              <w:t xml:space="preserve"> (canoe).</w:t>
            </w:r>
          </w:p>
        </w:tc>
      </w:tr>
    </w:tbl>
    <w:p w:rsidR="00A13E44" w:rsidRDefault="00CA7812">
      <w:r>
        <w:rPr>
          <w:rFonts w:ascii="Verdana" w:eastAsia="Verdana" w:hAnsi="Verdana" w:cs="Verdana"/>
          <w:sz w:val="20"/>
          <w:highlight w:val="white"/>
        </w:rPr>
        <w:t xml:space="preserve"> </w:t>
      </w:r>
    </w:p>
    <w:p w:rsidR="00A13E44" w:rsidRDefault="00CA7812">
      <w:pPr>
        <w:spacing w:before="160"/>
        <w:ind w:left="160"/>
        <w:jc w:val="center"/>
      </w:pPr>
      <w:r>
        <w:rPr>
          <w:noProof/>
        </w:rPr>
        <w:drawing>
          <wp:inline distT="114300" distB="114300" distL="114300" distR="114300">
            <wp:extent cx="635000" cy="635000"/>
            <wp:effectExtent l="0" t="0" r="0" b="0"/>
            <wp:docPr id="2" name="image01.png" descr="Click to Enlarge" title="Click to Enlarge"/>
            <wp:cNvGraphicFramePr/>
            <a:graphic xmlns:a="http://schemas.openxmlformats.org/drawingml/2006/main">
              <a:graphicData uri="http://schemas.openxmlformats.org/drawingml/2006/picture">
                <pic:pic xmlns:pic="http://schemas.openxmlformats.org/drawingml/2006/picture">
                  <pic:nvPicPr>
                    <pic:cNvPr id="0" name="image01.png" descr="Click to Enlarge" title="Click to Enlarge"/>
                    <pic:cNvPicPr preferRelativeResize="0"/>
                  </pic:nvPicPr>
                  <pic:blipFill>
                    <a:blip r:embed="rId5"/>
                    <a:srcRect/>
                    <a:stretch>
                      <a:fillRect/>
                    </a:stretch>
                  </pic:blipFill>
                  <pic:spPr>
                    <a:xfrm>
                      <a:off x="0" y="0"/>
                      <a:ext cx="635000" cy="635000"/>
                    </a:xfrm>
                    <a:prstGeom prst="rect">
                      <a:avLst/>
                    </a:prstGeom>
                    <a:ln/>
                  </pic:spPr>
                </pic:pic>
              </a:graphicData>
            </a:graphic>
          </wp:inline>
        </w:drawing>
      </w:r>
    </w:p>
    <w:p w:rsidR="00A13E44" w:rsidRDefault="00CA7812">
      <w:pPr>
        <w:spacing w:before="160"/>
        <w:ind w:left="160"/>
        <w:jc w:val="center"/>
      </w:pPr>
      <w:r>
        <w:rPr>
          <w:rFonts w:ascii="Verdana" w:eastAsia="Verdana" w:hAnsi="Verdana" w:cs="Verdana"/>
          <w:color w:val="800080"/>
          <w:sz w:val="16"/>
          <w:shd w:val="clear" w:color="auto" w:fill="F0F0F0"/>
        </w:rPr>
        <w:t>Māori settled in New Zealand about 700 years ago, having come from Polynesia. This is a painting by Sydney Parkinson, an artist aboard Captain Cook's first voyage to New Zealand. Image: Alexander Turnbull Library.</w:t>
      </w:r>
    </w:p>
    <w:p w:rsidR="00A13E44" w:rsidRDefault="00A13E44">
      <w:pPr>
        <w:spacing w:before="160"/>
        <w:ind w:left="160"/>
        <w:jc w:val="center"/>
      </w:pPr>
    </w:p>
    <w:p w:rsidR="00A13E44" w:rsidRDefault="00A13E44">
      <w:pPr>
        <w:spacing w:before="160"/>
        <w:ind w:left="160"/>
        <w:jc w:val="center"/>
      </w:pPr>
    </w:p>
    <w:p w:rsidR="00A13E44" w:rsidRDefault="00CA7812">
      <w:pPr>
        <w:spacing w:before="160"/>
        <w:ind w:left="160"/>
        <w:jc w:val="center"/>
      </w:pPr>
      <w:r>
        <w:rPr>
          <w:noProof/>
        </w:rPr>
        <w:drawing>
          <wp:inline distT="114300" distB="114300" distL="114300" distR="114300">
            <wp:extent cx="635000" cy="635000"/>
            <wp:effectExtent l="0" t="0" r="0" b="0"/>
            <wp:docPr id="1" name="image00.png" descr="Click to Enlarge" title="Click to Enlarge"/>
            <wp:cNvGraphicFramePr/>
            <a:graphic xmlns:a="http://schemas.openxmlformats.org/drawingml/2006/main">
              <a:graphicData uri="http://schemas.openxmlformats.org/drawingml/2006/picture">
                <pic:pic xmlns:pic="http://schemas.openxmlformats.org/drawingml/2006/picture">
                  <pic:nvPicPr>
                    <pic:cNvPr id="0" name="image00.png" descr="Click to Enlarge" title="Click to Enlarge"/>
                    <pic:cNvPicPr preferRelativeResize="0"/>
                  </pic:nvPicPr>
                  <pic:blipFill>
                    <a:blip r:embed="rId5"/>
                    <a:srcRect/>
                    <a:stretch>
                      <a:fillRect/>
                    </a:stretch>
                  </pic:blipFill>
                  <pic:spPr>
                    <a:xfrm>
                      <a:off x="0" y="0"/>
                      <a:ext cx="635000" cy="635000"/>
                    </a:xfrm>
                    <a:prstGeom prst="rect">
                      <a:avLst/>
                    </a:prstGeom>
                    <a:ln/>
                  </pic:spPr>
                </pic:pic>
              </a:graphicData>
            </a:graphic>
          </wp:inline>
        </w:drawing>
      </w:r>
    </w:p>
    <w:p w:rsidR="00A13E44" w:rsidRDefault="00CA7812">
      <w:pPr>
        <w:spacing w:before="160"/>
        <w:ind w:left="160"/>
        <w:jc w:val="center"/>
      </w:pPr>
      <w:r>
        <w:rPr>
          <w:rFonts w:ascii="Verdana" w:eastAsia="Verdana" w:hAnsi="Verdana" w:cs="Verdana"/>
          <w:color w:val="800080"/>
          <w:sz w:val="16"/>
          <w:shd w:val="clear" w:color="auto" w:fill="F0F0F0"/>
        </w:rPr>
        <w:t xml:space="preserve">This is a model of a </w:t>
      </w:r>
      <w:proofErr w:type="spellStart"/>
      <w:r>
        <w:rPr>
          <w:rFonts w:ascii="Verdana" w:eastAsia="Verdana" w:hAnsi="Verdana" w:cs="Verdana"/>
          <w:color w:val="800080"/>
          <w:sz w:val="16"/>
          <w:shd w:val="clear" w:color="auto" w:fill="F0F0F0"/>
        </w:rPr>
        <w:t>pā</w:t>
      </w:r>
      <w:proofErr w:type="spellEnd"/>
      <w:r>
        <w:rPr>
          <w:rFonts w:ascii="Verdana" w:eastAsia="Verdana" w:hAnsi="Verdana" w:cs="Verdana"/>
          <w:color w:val="800080"/>
          <w:sz w:val="16"/>
          <w:shd w:val="clear" w:color="auto" w:fill="F0F0F0"/>
        </w:rPr>
        <w:t xml:space="preserve"> which is a for</w:t>
      </w:r>
      <w:r>
        <w:rPr>
          <w:rFonts w:ascii="Verdana" w:eastAsia="Verdana" w:hAnsi="Verdana" w:cs="Verdana"/>
          <w:color w:val="800080"/>
          <w:sz w:val="16"/>
          <w:shd w:val="clear" w:color="auto" w:fill="F0F0F0"/>
        </w:rPr>
        <w:t>tified Māori village. Image: Public Domain.</w:t>
      </w:r>
    </w:p>
    <w:p w:rsidR="00A13E44" w:rsidRDefault="00A13E44">
      <w:pPr>
        <w:spacing w:before="160"/>
        <w:ind w:left="160"/>
        <w:jc w:val="center"/>
      </w:pPr>
    </w:p>
    <w:p w:rsidR="00A13E44" w:rsidRDefault="00A13E44">
      <w:pPr>
        <w:spacing w:before="160"/>
        <w:ind w:left="160"/>
        <w:jc w:val="center"/>
      </w:pPr>
    </w:p>
    <w:p w:rsidR="00A13E44" w:rsidRDefault="00CA7812">
      <w:r>
        <w:rPr>
          <w:rFonts w:ascii="Verdana" w:eastAsia="Verdana" w:hAnsi="Verdana" w:cs="Verdana"/>
          <w:sz w:val="20"/>
          <w:highlight w:val="white"/>
        </w:rPr>
        <w:t>New Zealand has a shorter human history than any other country. The exact date of settlement is a matter of debate, but current understanding is that the first arrivals came from East Polynesia in the 13th cent</w:t>
      </w:r>
      <w:r>
        <w:rPr>
          <w:rFonts w:ascii="Verdana" w:eastAsia="Verdana" w:hAnsi="Verdana" w:cs="Verdana"/>
          <w:sz w:val="20"/>
          <w:highlight w:val="white"/>
        </w:rPr>
        <w:t>ury. It was not until 1642 that Europeans knew the country existed.</w:t>
      </w:r>
    </w:p>
    <w:p w:rsidR="00A13E44" w:rsidRDefault="00CA7812">
      <w:r>
        <w:rPr>
          <w:rFonts w:ascii="Verdana" w:eastAsia="Verdana" w:hAnsi="Verdana" w:cs="Verdana"/>
          <w:sz w:val="20"/>
          <w:highlight w:val="white"/>
        </w:rPr>
        <w:t>The original Polynesian settlers discovered New Zealand during planned voyages of exploration, navigating by ocean currents, the winds, and stars. Traditions tell of the legendary navigato</w:t>
      </w:r>
      <w:r>
        <w:rPr>
          <w:rFonts w:ascii="Verdana" w:eastAsia="Verdana" w:hAnsi="Verdana" w:cs="Verdana"/>
          <w:sz w:val="20"/>
          <w:highlight w:val="white"/>
        </w:rPr>
        <w:t xml:space="preserve">r - </w:t>
      </w:r>
      <w:proofErr w:type="spellStart"/>
      <w:r>
        <w:rPr>
          <w:rFonts w:ascii="Verdana" w:eastAsia="Verdana" w:hAnsi="Verdana" w:cs="Verdana"/>
          <w:sz w:val="20"/>
          <w:highlight w:val="white"/>
        </w:rPr>
        <w:t>Kupe</w:t>
      </w:r>
      <w:proofErr w:type="spellEnd"/>
      <w:r>
        <w:rPr>
          <w:rFonts w:ascii="Verdana" w:eastAsia="Verdana" w:hAnsi="Verdana" w:cs="Verdana"/>
          <w:sz w:val="20"/>
          <w:highlight w:val="white"/>
        </w:rPr>
        <w:t xml:space="preserve"> who discovered </w:t>
      </w:r>
      <w:proofErr w:type="spellStart"/>
      <w:r>
        <w:rPr>
          <w:rFonts w:ascii="Verdana" w:eastAsia="Verdana" w:hAnsi="Verdana" w:cs="Verdana"/>
          <w:sz w:val="20"/>
          <w:highlight w:val="white"/>
        </w:rPr>
        <w:t>Aotearoa</w:t>
      </w:r>
      <w:proofErr w:type="spellEnd"/>
      <w:r>
        <w:rPr>
          <w:rFonts w:ascii="Verdana" w:eastAsia="Verdana" w:hAnsi="Verdana" w:cs="Verdana"/>
          <w:sz w:val="20"/>
          <w:highlight w:val="white"/>
        </w:rPr>
        <w:t xml:space="preserve"> New Zealand. </w:t>
      </w:r>
      <w:proofErr w:type="spellStart"/>
      <w:r>
        <w:rPr>
          <w:rFonts w:ascii="Verdana" w:eastAsia="Verdana" w:hAnsi="Verdana" w:cs="Verdana"/>
          <w:sz w:val="20"/>
          <w:highlight w:val="white"/>
        </w:rPr>
        <w:t>Some time</w:t>
      </w:r>
      <w:proofErr w:type="spellEnd"/>
      <w:r>
        <w:rPr>
          <w:rFonts w:ascii="Verdana" w:eastAsia="Verdana" w:hAnsi="Verdana" w:cs="Verdana"/>
          <w:sz w:val="20"/>
          <w:highlight w:val="white"/>
        </w:rPr>
        <w:t xml:space="preserve"> later the first small groups arrived from Polynesia. Now known as Māori, these tribes did not identify themselves by one name until the arrival of Europeans when, to identify themselves the name Māori</w:t>
      </w:r>
      <w:r>
        <w:rPr>
          <w:rFonts w:ascii="Verdana" w:eastAsia="Verdana" w:hAnsi="Verdana" w:cs="Verdana"/>
          <w:sz w:val="20"/>
          <w:highlight w:val="white"/>
        </w:rPr>
        <w:t>, meaning ‘ordinary’, was used.</w:t>
      </w:r>
    </w:p>
    <w:p w:rsidR="00A13E44" w:rsidRDefault="00CA7812">
      <w:pPr>
        <w:pStyle w:val="Heading3"/>
        <w:spacing w:before="280" w:after="80"/>
        <w:contextualSpacing w:val="0"/>
      </w:pPr>
      <w:bookmarkStart w:id="2" w:name="h.cr10brlvd9xp" w:colFirst="0" w:colLast="0"/>
      <w:bookmarkEnd w:id="2"/>
      <w:r>
        <w:rPr>
          <w:rFonts w:ascii="Verdana" w:eastAsia="Verdana" w:hAnsi="Verdana" w:cs="Verdana"/>
          <w:color w:val="ED7D00"/>
          <w:sz w:val="26"/>
          <w:highlight w:val="white"/>
        </w:rPr>
        <w:t>Hunting, gathering and growing</w:t>
      </w:r>
    </w:p>
    <w:p w:rsidR="00A13E44" w:rsidRDefault="00CA7812">
      <w:r>
        <w:rPr>
          <w:rFonts w:ascii="Verdana" w:eastAsia="Verdana" w:hAnsi="Verdana" w:cs="Verdana"/>
          <w:sz w:val="20"/>
          <w:highlight w:val="white"/>
        </w:rPr>
        <w:t xml:space="preserve">Māori were expert hunters and fishermen. They wove fishing nets from </w:t>
      </w:r>
      <w:proofErr w:type="spellStart"/>
      <w:r>
        <w:rPr>
          <w:rFonts w:ascii="Verdana" w:eastAsia="Verdana" w:hAnsi="Verdana" w:cs="Verdana"/>
          <w:sz w:val="20"/>
          <w:highlight w:val="white"/>
        </w:rPr>
        <w:t>harakeke</w:t>
      </w:r>
      <w:proofErr w:type="spellEnd"/>
      <w:r>
        <w:rPr>
          <w:rFonts w:ascii="Verdana" w:eastAsia="Verdana" w:hAnsi="Verdana" w:cs="Verdana"/>
          <w:sz w:val="20"/>
          <w:highlight w:val="white"/>
        </w:rPr>
        <w:t xml:space="preserve"> (flax), and carved fishhooks from bone and stone. They hunted native birds with a range of clever traps and snares.</w:t>
      </w:r>
      <w:r>
        <w:rPr>
          <w:rFonts w:ascii="Verdana" w:eastAsia="Verdana" w:hAnsi="Verdana" w:cs="Verdana"/>
          <w:sz w:val="20"/>
          <w:highlight w:val="white"/>
        </w:rPr>
        <w:t xml:space="preserve"> Māori created gardens and grew vegetables which they brought from Polynesia, including the </w:t>
      </w:r>
      <w:proofErr w:type="spellStart"/>
      <w:r>
        <w:rPr>
          <w:rFonts w:ascii="Verdana" w:eastAsia="Verdana" w:hAnsi="Verdana" w:cs="Verdana"/>
          <w:sz w:val="20"/>
          <w:highlight w:val="white"/>
        </w:rPr>
        <w:t>kūmara</w:t>
      </w:r>
      <w:proofErr w:type="spellEnd"/>
      <w:r>
        <w:rPr>
          <w:rFonts w:ascii="Verdana" w:eastAsia="Verdana" w:hAnsi="Verdana" w:cs="Verdana"/>
          <w:sz w:val="20"/>
          <w:highlight w:val="white"/>
        </w:rPr>
        <w:t xml:space="preserve"> (sweet potato). They also ate native vegetables, roots and berries. </w:t>
      </w:r>
      <w:proofErr w:type="spellStart"/>
      <w:r>
        <w:rPr>
          <w:rFonts w:ascii="Verdana" w:eastAsia="Verdana" w:hAnsi="Verdana" w:cs="Verdana"/>
          <w:sz w:val="20"/>
          <w:highlight w:val="white"/>
        </w:rPr>
        <w:t>Kete</w:t>
      </w:r>
      <w:proofErr w:type="spellEnd"/>
      <w:r>
        <w:rPr>
          <w:rFonts w:ascii="Verdana" w:eastAsia="Verdana" w:hAnsi="Verdana" w:cs="Verdana"/>
          <w:sz w:val="20"/>
          <w:highlight w:val="white"/>
        </w:rPr>
        <w:t xml:space="preserve"> were used to carry food, which was often stored in a </w:t>
      </w:r>
      <w:proofErr w:type="spellStart"/>
      <w:r>
        <w:rPr>
          <w:rFonts w:ascii="Verdana" w:eastAsia="Verdana" w:hAnsi="Verdana" w:cs="Verdana"/>
          <w:sz w:val="20"/>
          <w:highlight w:val="white"/>
        </w:rPr>
        <w:t>pataka</w:t>
      </w:r>
      <w:proofErr w:type="spellEnd"/>
      <w:r>
        <w:rPr>
          <w:rFonts w:ascii="Verdana" w:eastAsia="Verdana" w:hAnsi="Verdana" w:cs="Verdana"/>
          <w:sz w:val="20"/>
          <w:highlight w:val="white"/>
        </w:rPr>
        <w:t xml:space="preserve"> — a storehouse </w:t>
      </w:r>
      <w:proofErr w:type="gramStart"/>
      <w:r>
        <w:rPr>
          <w:rFonts w:ascii="Verdana" w:eastAsia="Verdana" w:hAnsi="Verdana" w:cs="Verdana"/>
          <w:sz w:val="20"/>
          <w:highlight w:val="white"/>
        </w:rPr>
        <w:t>raised</w:t>
      </w:r>
      <w:proofErr w:type="gramEnd"/>
      <w:r>
        <w:rPr>
          <w:rFonts w:ascii="Verdana" w:eastAsia="Verdana" w:hAnsi="Verdana" w:cs="Verdana"/>
          <w:sz w:val="20"/>
          <w:highlight w:val="white"/>
        </w:rPr>
        <w:t xml:space="preserve"> on</w:t>
      </w:r>
      <w:r>
        <w:rPr>
          <w:rFonts w:ascii="Verdana" w:eastAsia="Verdana" w:hAnsi="Verdana" w:cs="Verdana"/>
          <w:sz w:val="20"/>
          <w:highlight w:val="white"/>
        </w:rPr>
        <w:t xml:space="preserve"> stilts.</w:t>
      </w:r>
    </w:p>
    <w:p w:rsidR="00A13E44" w:rsidRDefault="00CA7812">
      <w:r>
        <w:rPr>
          <w:rFonts w:ascii="Verdana" w:eastAsia="Verdana" w:hAnsi="Verdana" w:cs="Verdana"/>
          <w:sz w:val="20"/>
          <w:highlight w:val="white"/>
        </w:rPr>
        <w:t>The early settlers lived in small hunting groups. Seals and the large, flightless moa bird were the most hunted, until moa were hunted to extinction.</w:t>
      </w:r>
    </w:p>
    <w:p w:rsidR="00A13E44" w:rsidRDefault="00CA7812">
      <w:r>
        <w:rPr>
          <w:rFonts w:ascii="Verdana" w:eastAsia="Verdana" w:hAnsi="Verdana" w:cs="Verdana"/>
          <w:sz w:val="20"/>
          <w:highlight w:val="white"/>
        </w:rPr>
        <w:lastRenderedPageBreak/>
        <w:t>Birds, fish and shellfish were important in the Māori diet. The Polynesian dog and rat were also brought, but the domestic pigs and chickens of the Pacific Islands were either not brought or did not survive the journey.</w:t>
      </w:r>
    </w:p>
    <w:p w:rsidR="00A13E44" w:rsidRDefault="00CA7812">
      <w:pPr>
        <w:pStyle w:val="Heading3"/>
        <w:spacing w:before="280" w:after="80"/>
        <w:contextualSpacing w:val="0"/>
      </w:pPr>
      <w:bookmarkStart w:id="3" w:name="h.t8zy1cnb0803" w:colFirst="0" w:colLast="0"/>
      <w:bookmarkEnd w:id="3"/>
      <w:r>
        <w:rPr>
          <w:rFonts w:ascii="Verdana" w:eastAsia="Verdana" w:hAnsi="Verdana" w:cs="Verdana"/>
          <w:color w:val="ED7D00"/>
          <w:sz w:val="26"/>
          <w:highlight w:val="white"/>
        </w:rPr>
        <w:t>Population</w:t>
      </w:r>
    </w:p>
    <w:p w:rsidR="00A13E44" w:rsidRDefault="00CA7812">
      <w:r>
        <w:rPr>
          <w:rFonts w:ascii="Verdana" w:eastAsia="Verdana" w:hAnsi="Verdana" w:cs="Verdana"/>
          <w:sz w:val="20"/>
          <w:highlight w:val="white"/>
        </w:rPr>
        <w:t xml:space="preserve">Māori quickly adapted to </w:t>
      </w:r>
      <w:r>
        <w:rPr>
          <w:rFonts w:ascii="Verdana" w:eastAsia="Verdana" w:hAnsi="Verdana" w:cs="Verdana"/>
          <w:sz w:val="20"/>
          <w:highlight w:val="white"/>
        </w:rPr>
        <w:t xml:space="preserve">life in New Zealand. Their </w:t>
      </w:r>
      <w:r>
        <w:rPr>
          <w:rFonts w:ascii="Verdana" w:eastAsia="Verdana" w:hAnsi="Verdana" w:cs="Verdana"/>
          <w:color w:val="FF8000"/>
          <w:sz w:val="20"/>
          <w:highlight w:val="white"/>
        </w:rPr>
        <w:t>life expectancy</w:t>
      </w:r>
      <w:r>
        <w:rPr>
          <w:rFonts w:ascii="Verdana" w:eastAsia="Verdana" w:hAnsi="Verdana" w:cs="Verdana"/>
          <w:sz w:val="20"/>
          <w:highlight w:val="white"/>
        </w:rPr>
        <w:t xml:space="preserve"> was similar to that of Europeans at that time (about 30-35 years of age). The Māori population before European contact may have reached 100,000.</w:t>
      </w:r>
    </w:p>
    <w:p w:rsidR="00A13E44" w:rsidRDefault="00CA7812">
      <w:pPr>
        <w:pStyle w:val="Heading3"/>
        <w:spacing w:before="280" w:after="80"/>
        <w:contextualSpacing w:val="0"/>
      </w:pPr>
      <w:bookmarkStart w:id="4" w:name="h.sril2shcwxvt" w:colFirst="0" w:colLast="0"/>
      <w:bookmarkEnd w:id="4"/>
      <w:r>
        <w:rPr>
          <w:rFonts w:ascii="Verdana" w:eastAsia="Verdana" w:hAnsi="Verdana" w:cs="Verdana"/>
          <w:color w:val="ED7D00"/>
          <w:sz w:val="26"/>
          <w:highlight w:val="white"/>
        </w:rPr>
        <w:t>An oral culture</w:t>
      </w:r>
    </w:p>
    <w:p w:rsidR="00A13E44" w:rsidRDefault="00CA7812">
      <w:r>
        <w:rPr>
          <w:rFonts w:ascii="Verdana" w:eastAsia="Verdana" w:hAnsi="Verdana" w:cs="Verdana"/>
          <w:sz w:val="20"/>
          <w:highlight w:val="white"/>
        </w:rPr>
        <w:t>Māori passed on rich and detailed history and legend</w:t>
      </w:r>
      <w:r>
        <w:rPr>
          <w:rFonts w:ascii="Verdana" w:eastAsia="Verdana" w:hAnsi="Verdana" w:cs="Verdana"/>
          <w:sz w:val="20"/>
          <w:highlight w:val="white"/>
        </w:rPr>
        <w:t xml:space="preserve">s </w:t>
      </w:r>
      <w:r>
        <w:rPr>
          <w:rFonts w:ascii="Verdana" w:eastAsia="Verdana" w:hAnsi="Verdana" w:cs="Verdana"/>
          <w:color w:val="FF8000"/>
          <w:sz w:val="20"/>
          <w:highlight w:val="white"/>
        </w:rPr>
        <w:t>orally</w:t>
      </w:r>
      <w:r>
        <w:rPr>
          <w:rFonts w:ascii="Verdana" w:eastAsia="Verdana" w:hAnsi="Verdana" w:cs="Verdana"/>
          <w:sz w:val="20"/>
          <w:highlight w:val="white"/>
        </w:rPr>
        <w:t xml:space="preserve">. Society was organised around groups that traced their descent from common ancestors. Reciting whakapapa (genealogies) was and still is an important way to communicate knowledge. Whakapapa links people, ancestors, </w:t>
      </w:r>
      <w:proofErr w:type="gramStart"/>
      <w:r>
        <w:rPr>
          <w:rFonts w:ascii="Verdana" w:eastAsia="Verdana" w:hAnsi="Verdana" w:cs="Verdana"/>
          <w:sz w:val="20"/>
          <w:highlight w:val="white"/>
        </w:rPr>
        <w:t>relationships</w:t>
      </w:r>
      <w:proofErr w:type="gramEnd"/>
      <w:r>
        <w:rPr>
          <w:rFonts w:ascii="Verdana" w:eastAsia="Verdana" w:hAnsi="Verdana" w:cs="Verdana"/>
          <w:sz w:val="20"/>
          <w:highlight w:val="white"/>
        </w:rPr>
        <w:t xml:space="preserve"> and provides a conn</w:t>
      </w:r>
      <w:r>
        <w:rPr>
          <w:rFonts w:ascii="Verdana" w:eastAsia="Verdana" w:hAnsi="Verdana" w:cs="Verdana"/>
          <w:sz w:val="20"/>
          <w:highlight w:val="white"/>
        </w:rPr>
        <w:t>ection to the land. It shapes a person’s character and informs them about how they should live.</w:t>
      </w:r>
    </w:p>
    <w:p w:rsidR="00A13E44" w:rsidRDefault="00CA7812">
      <w:pPr>
        <w:pStyle w:val="Heading3"/>
        <w:spacing w:before="280" w:after="80"/>
        <w:contextualSpacing w:val="0"/>
      </w:pPr>
      <w:bookmarkStart w:id="5" w:name="h.i4zaykm25vcb" w:colFirst="0" w:colLast="0"/>
      <w:bookmarkEnd w:id="5"/>
      <w:r>
        <w:rPr>
          <w:rFonts w:ascii="Verdana" w:eastAsia="Verdana" w:hAnsi="Verdana" w:cs="Verdana"/>
          <w:color w:val="ED7D00"/>
          <w:sz w:val="26"/>
          <w:highlight w:val="white"/>
        </w:rPr>
        <w:t>Warfare</w:t>
      </w:r>
    </w:p>
    <w:p w:rsidR="00A13E44" w:rsidRDefault="00CA7812">
      <w:r>
        <w:rPr>
          <w:rFonts w:ascii="Verdana" w:eastAsia="Verdana" w:hAnsi="Verdana" w:cs="Verdana"/>
          <w:sz w:val="20"/>
          <w:highlight w:val="white"/>
        </w:rPr>
        <w:t xml:space="preserve">The concepts of </w:t>
      </w:r>
      <w:proofErr w:type="spellStart"/>
      <w:r>
        <w:rPr>
          <w:rFonts w:ascii="Verdana" w:eastAsia="Verdana" w:hAnsi="Verdana" w:cs="Verdana"/>
          <w:sz w:val="20"/>
          <w:highlight w:val="white"/>
        </w:rPr>
        <w:t>mana</w:t>
      </w:r>
      <w:proofErr w:type="spellEnd"/>
      <w:r>
        <w:rPr>
          <w:rFonts w:ascii="Verdana" w:eastAsia="Verdana" w:hAnsi="Verdana" w:cs="Verdana"/>
          <w:sz w:val="20"/>
          <w:highlight w:val="white"/>
        </w:rPr>
        <w:t xml:space="preserve"> (status) and utu (</w:t>
      </w:r>
      <w:r>
        <w:rPr>
          <w:rFonts w:ascii="Verdana" w:eastAsia="Verdana" w:hAnsi="Verdana" w:cs="Verdana"/>
          <w:color w:val="FF8000"/>
          <w:sz w:val="20"/>
          <w:highlight w:val="white"/>
        </w:rPr>
        <w:t>reciprocity</w:t>
      </w:r>
      <w:r>
        <w:rPr>
          <w:rFonts w:ascii="Verdana" w:eastAsia="Verdana" w:hAnsi="Verdana" w:cs="Verdana"/>
          <w:sz w:val="20"/>
          <w:highlight w:val="white"/>
        </w:rPr>
        <w:t xml:space="preserve">) were strong in Māori culture, and led to widespread warfare. </w:t>
      </w:r>
      <w:proofErr w:type="gramStart"/>
      <w:r>
        <w:rPr>
          <w:rFonts w:ascii="Verdana" w:eastAsia="Verdana" w:hAnsi="Verdana" w:cs="Verdana"/>
          <w:sz w:val="20"/>
          <w:highlight w:val="white"/>
        </w:rPr>
        <w:t>Wars usually only lasted for short peri</w:t>
      </w:r>
      <w:r>
        <w:rPr>
          <w:rFonts w:ascii="Verdana" w:eastAsia="Verdana" w:hAnsi="Verdana" w:cs="Verdana"/>
          <w:sz w:val="20"/>
          <w:highlight w:val="white"/>
        </w:rPr>
        <w:t>ods of time.</w:t>
      </w:r>
      <w:proofErr w:type="gramEnd"/>
      <w:r>
        <w:rPr>
          <w:rFonts w:ascii="Verdana" w:eastAsia="Verdana" w:hAnsi="Verdana" w:cs="Verdana"/>
          <w:sz w:val="20"/>
          <w:highlight w:val="white"/>
        </w:rPr>
        <w:t xml:space="preserve"> To protect themselves from being attacked by other iwi, Māori would construct </w:t>
      </w:r>
      <w:proofErr w:type="spellStart"/>
      <w:r>
        <w:rPr>
          <w:rFonts w:ascii="Verdana" w:eastAsia="Verdana" w:hAnsi="Verdana" w:cs="Verdana"/>
          <w:sz w:val="20"/>
          <w:highlight w:val="white"/>
        </w:rPr>
        <w:t>pā</w:t>
      </w:r>
      <w:proofErr w:type="spellEnd"/>
      <w:r>
        <w:rPr>
          <w:rFonts w:ascii="Verdana" w:eastAsia="Verdana" w:hAnsi="Verdana" w:cs="Verdana"/>
          <w:sz w:val="20"/>
          <w:highlight w:val="white"/>
        </w:rPr>
        <w:t xml:space="preserve"> (fortified villages). </w:t>
      </w:r>
      <w:proofErr w:type="spellStart"/>
      <w:proofErr w:type="gramStart"/>
      <w:r>
        <w:rPr>
          <w:rFonts w:ascii="Verdana" w:eastAsia="Verdana" w:hAnsi="Verdana" w:cs="Verdana"/>
          <w:sz w:val="20"/>
          <w:highlight w:val="white"/>
        </w:rPr>
        <w:t>Pā</w:t>
      </w:r>
      <w:proofErr w:type="spellEnd"/>
      <w:r>
        <w:rPr>
          <w:rFonts w:ascii="Verdana" w:eastAsia="Verdana" w:hAnsi="Verdana" w:cs="Verdana"/>
          <w:sz w:val="20"/>
          <w:highlight w:val="white"/>
        </w:rPr>
        <w:t xml:space="preserve"> were</w:t>
      </w:r>
      <w:proofErr w:type="gramEnd"/>
      <w:r>
        <w:rPr>
          <w:rFonts w:ascii="Verdana" w:eastAsia="Verdana" w:hAnsi="Verdana" w:cs="Verdana"/>
          <w:sz w:val="20"/>
          <w:highlight w:val="white"/>
        </w:rPr>
        <w:t xml:space="preserve"> located in easy to defend locations such as on hills or headlands.  </w:t>
      </w:r>
      <w:proofErr w:type="spellStart"/>
      <w:proofErr w:type="gramStart"/>
      <w:r>
        <w:rPr>
          <w:rFonts w:ascii="Verdana" w:eastAsia="Verdana" w:hAnsi="Verdana" w:cs="Verdana"/>
          <w:sz w:val="20"/>
          <w:highlight w:val="white"/>
        </w:rPr>
        <w:t>Pā</w:t>
      </w:r>
      <w:proofErr w:type="spellEnd"/>
      <w:r>
        <w:rPr>
          <w:rFonts w:ascii="Verdana" w:eastAsia="Verdana" w:hAnsi="Verdana" w:cs="Verdana"/>
          <w:sz w:val="20"/>
          <w:highlight w:val="white"/>
        </w:rPr>
        <w:t xml:space="preserve"> were</w:t>
      </w:r>
      <w:proofErr w:type="gramEnd"/>
      <w:r>
        <w:rPr>
          <w:rFonts w:ascii="Verdana" w:eastAsia="Verdana" w:hAnsi="Verdana" w:cs="Verdana"/>
          <w:sz w:val="20"/>
          <w:highlight w:val="white"/>
        </w:rPr>
        <w:t xml:space="preserve"> well built with a series of walls and trenches that prot</w:t>
      </w:r>
      <w:r>
        <w:rPr>
          <w:rFonts w:ascii="Verdana" w:eastAsia="Verdana" w:hAnsi="Verdana" w:cs="Verdana"/>
          <w:sz w:val="20"/>
          <w:highlight w:val="white"/>
        </w:rPr>
        <w:t xml:space="preserve">ected its people from intruders. Today, many historic </w:t>
      </w:r>
      <w:proofErr w:type="spellStart"/>
      <w:r>
        <w:rPr>
          <w:rFonts w:ascii="Verdana" w:eastAsia="Verdana" w:hAnsi="Verdana" w:cs="Verdana"/>
          <w:sz w:val="20"/>
          <w:highlight w:val="white"/>
        </w:rPr>
        <w:t>pā</w:t>
      </w:r>
      <w:proofErr w:type="spellEnd"/>
      <w:r>
        <w:rPr>
          <w:rFonts w:ascii="Verdana" w:eastAsia="Verdana" w:hAnsi="Verdana" w:cs="Verdana"/>
          <w:sz w:val="20"/>
          <w:highlight w:val="white"/>
        </w:rPr>
        <w:t xml:space="preserve"> sites can be found throughout the country. Māori also lived in unprotected settlements or seasonal camps.</w:t>
      </w:r>
    </w:p>
    <w:p w:rsidR="00A13E44" w:rsidRDefault="00CA7812">
      <w:pPr>
        <w:pStyle w:val="Heading3"/>
        <w:spacing w:before="280" w:after="80"/>
        <w:contextualSpacing w:val="0"/>
      </w:pPr>
      <w:bookmarkStart w:id="6" w:name="h.nfk856tfspzd" w:colFirst="0" w:colLast="0"/>
      <w:bookmarkEnd w:id="6"/>
      <w:r>
        <w:rPr>
          <w:rFonts w:ascii="Verdana" w:eastAsia="Verdana" w:hAnsi="Verdana" w:cs="Verdana"/>
          <w:color w:val="ED7D00"/>
          <w:sz w:val="26"/>
          <w:highlight w:val="white"/>
        </w:rPr>
        <w:t>Craft and trade</w:t>
      </w:r>
    </w:p>
    <w:p w:rsidR="00A13E44" w:rsidRDefault="00CA7812">
      <w:r>
        <w:rPr>
          <w:rFonts w:ascii="Verdana" w:eastAsia="Verdana" w:hAnsi="Verdana" w:cs="Verdana"/>
          <w:sz w:val="20"/>
          <w:highlight w:val="white"/>
        </w:rPr>
        <w:t>Early Māori were skilled at wood and stone carving. They included wood carvin</w:t>
      </w:r>
      <w:r>
        <w:rPr>
          <w:rFonts w:ascii="Verdana" w:eastAsia="Verdana" w:hAnsi="Verdana" w:cs="Verdana"/>
          <w:sz w:val="20"/>
          <w:highlight w:val="white"/>
        </w:rPr>
        <w:t xml:space="preserve">gs in important buildings and </w:t>
      </w:r>
      <w:proofErr w:type="spellStart"/>
      <w:r>
        <w:rPr>
          <w:rFonts w:ascii="Verdana" w:eastAsia="Verdana" w:hAnsi="Verdana" w:cs="Verdana"/>
          <w:sz w:val="20"/>
          <w:highlight w:val="white"/>
        </w:rPr>
        <w:t>waka</w:t>
      </w:r>
      <w:proofErr w:type="spellEnd"/>
      <w:r>
        <w:rPr>
          <w:rFonts w:ascii="Verdana" w:eastAsia="Verdana" w:hAnsi="Verdana" w:cs="Verdana"/>
          <w:sz w:val="20"/>
          <w:highlight w:val="white"/>
        </w:rPr>
        <w:t xml:space="preserve"> (canoes). They shaped stone into tools and ornaments. Food, tools and stone ornaments were traded with European whalers and sealers before Europeans settled in New Zealand.</w:t>
      </w:r>
    </w:p>
    <w:p w:rsidR="00A13E44" w:rsidRDefault="00CA7812">
      <w:r>
        <w:rPr>
          <w:rFonts w:ascii="Verdana" w:eastAsia="Verdana" w:hAnsi="Verdana" w:cs="Verdana"/>
          <w:b/>
          <w:i/>
          <w:sz w:val="20"/>
          <w:highlight w:val="white"/>
        </w:rPr>
        <w:t>Māori Keywords</w:t>
      </w:r>
    </w:p>
    <w:tbl>
      <w:tblPr>
        <w:tblStyle w:val="a0"/>
        <w:tblW w:w="2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40"/>
        <w:gridCol w:w="1245"/>
      </w:tblGrid>
      <w:tr w:rsidR="00A13E44">
        <w:tc>
          <w:tcPr>
            <w:tcW w:w="11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3E44" w:rsidRDefault="00CA7812">
            <w:r>
              <w:rPr>
                <w:rFonts w:ascii="Verdana" w:eastAsia="Verdana" w:hAnsi="Verdana" w:cs="Verdana"/>
                <w:sz w:val="20"/>
                <w:highlight w:val="white"/>
              </w:rPr>
              <w:t>kite</w:t>
            </w:r>
          </w:p>
        </w:tc>
        <w:tc>
          <w:tcPr>
            <w:tcW w:w="12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3E44" w:rsidRDefault="00CA7812">
            <w:r>
              <w:rPr>
                <w:rFonts w:ascii="Verdana" w:eastAsia="Verdana" w:hAnsi="Verdana" w:cs="Verdana"/>
                <w:sz w:val="20"/>
                <w:highlight w:val="white"/>
              </w:rPr>
              <w:t>to discover</w:t>
            </w:r>
          </w:p>
        </w:tc>
      </w:tr>
      <w:tr w:rsidR="00A13E44">
        <w:tc>
          <w:tcPr>
            <w:tcW w:w="11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3E44" w:rsidRDefault="00CA7812">
            <w:proofErr w:type="spellStart"/>
            <w:r>
              <w:rPr>
                <w:rFonts w:ascii="Verdana" w:eastAsia="Verdana" w:hAnsi="Verdana" w:cs="Verdana"/>
                <w:sz w:val="20"/>
                <w:highlight w:val="white"/>
              </w:rPr>
              <w:t>tūhura</w:t>
            </w:r>
            <w:proofErr w:type="spellEnd"/>
          </w:p>
        </w:tc>
        <w:tc>
          <w:tcPr>
            <w:tcW w:w="12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3E44" w:rsidRDefault="00CA7812">
            <w:r>
              <w:rPr>
                <w:rFonts w:ascii="Verdana" w:eastAsia="Verdana" w:hAnsi="Verdana" w:cs="Verdana"/>
                <w:sz w:val="20"/>
                <w:highlight w:val="white"/>
              </w:rPr>
              <w:t>to explore</w:t>
            </w:r>
          </w:p>
        </w:tc>
      </w:tr>
      <w:tr w:rsidR="00A13E44">
        <w:tc>
          <w:tcPr>
            <w:tcW w:w="11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3E44" w:rsidRDefault="00CA7812">
            <w:proofErr w:type="spellStart"/>
            <w:r>
              <w:rPr>
                <w:rFonts w:ascii="Verdana" w:eastAsia="Verdana" w:hAnsi="Verdana" w:cs="Verdana"/>
                <w:sz w:val="20"/>
                <w:highlight w:val="white"/>
              </w:rPr>
              <w:t>whakatere</w:t>
            </w:r>
            <w:proofErr w:type="spellEnd"/>
          </w:p>
        </w:tc>
        <w:tc>
          <w:tcPr>
            <w:tcW w:w="12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3E44" w:rsidRDefault="00CA7812">
            <w:r>
              <w:rPr>
                <w:rFonts w:ascii="Verdana" w:eastAsia="Verdana" w:hAnsi="Verdana" w:cs="Verdana"/>
                <w:sz w:val="20"/>
                <w:highlight w:val="white"/>
              </w:rPr>
              <w:t>to navigate</w:t>
            </w:r>
          </w:p>
        </w:tc>
      </w:tr>
      <w:tr w:rsidR="00A13E44">
        <w:tc>
          <w:tcPr>
            <w:tcW w:w="11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3E44" w:rsidRDefault="00CA7812">
            <w:proofErr w:type="spellStart"/>
            <w:r>
              <w:rPr>
                <w:rFonts w:ascii="Verdana" w:eastAsia="Verdana" w:hAnsi="Verdana" w:cs="Verdana"/>
                <w:sz w:val="20"/>
                <w:highlight w:val="white"/>
              </w:rPr>
              <w:t>taenga</w:t>
            </w:r>
            <w:proofErr w:type="spellEnd"/>
          </w:p>
        </w:tc>
        <w:tc>
          <w:tcPr>
            <w:tcW w:w="12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3E44" w:rsidRDefault="00CA7812">
            <w:r>
              <w:rPr>
                <w:rFonts w:ascii="Verdana" w:eastAsia="Verdana" w:hAnsi="Verdana" w:cs="Verdana"/>
                <w:sz w:val="20"/>
                <w:highlight w:val="white"/>
              </w:rPr>
              <w:t>arrival</w:t>
            </w:r>
          </w:p>
        </w:tc>
      </w:tr>
      <w:tr w:rsidR="00A13E44">
        <w:tc>
          <w:tcPr>
            <w:tcW w:w="11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3E44" w:rsidRDefault="00CA7812">
            <w:proofErr w:type="spellStart"/>
            <w:r>
              <w:rPr>
                <w:rFonts w:ascii="Verdana" w:eastAsia="Verdana" w:hAnsi="Verdana" w:cs="Verdana"/>
                <w:sz w:val="20"/>
                <w:highlight w:val="white"/>
              </w:rPr>
              <w:t>whakatau</w:t>
            </w:r>
            <w:proofErr w:type="spellEnd"/>
          </w:p>
        </w:tc>
        <w:tc>
          <w:tcPr>
            <w:tcW w:w="12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13E44" w:rsidRDefault="00CA7812">
            <w:r>
              <w:rPr>
                <w:rFonts w:ascii="Verdana" w:eastAsia="Verdana" w:hAnsi="Verdana" w:cs="Verdana"/>
                <w:sz w:val="20"/>
                <w:highlight w:val="white"/>
              </w:rPr>
              <w:t>settlement</w:t>
            </w:r>
          </w:p>
        </w:tc>
      </w:tr>
    </w:tbl>
    <w:p w:rsidR="00A13E44" w:rsidRDefault="00A13E44"/>
    <w:sectPr w:rsidR="00A13E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13E44"/>
    <w:rsid w:val="00A13E44"/>
    <w:rsid w:val="00CA78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78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78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Background Information Cook - Maori Arrival.docx</vt:lpstr>
    </vt:vector>
  </TitlesOfParts>
  <Company>Ministry of Education</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Cook - Maori Arrival.docx</dc:title>
  <dc:creator>Educator</dc:creator>
  <cp:lastModifiedBy>Educator</cp:lastModifiedBy>
  <cp:revision>2</cp:revision>
  <dcterms:created xsi:type="dcterms:W3CDTF">2014-06-09T11:36:00Z</dcterms:created>
  <dcterms:modified xsi:type="dcterms:W3CDTF">2014-06-09T11:36:00Z</dcterms:modified>
</cp:coreProperties>
</file>